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DE" w:rsidRDefault="003845DE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8890289" cy="2889956"/>
            <wp:effectExtent l="19050" t="0" r="60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13" t="40476" r="14345" b="1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862" cy="288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Рабочая программа по информатике</w:t>
      </w: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8 класс</w:t>
      </w: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Учитель: Имамутдинова Р.Р.</w:t>
      </w: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</w:p>
    <w:p w:rsidR="007C7C82" w:rsidRP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</w:pPr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2022-2023 уч</w:t>
      </w:r>
      <w:proofErr w:type="gramStart"/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7C7C82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shd w:val="clear" w:color="auto" w:fill="FFFFFF"/>
          <w:lang w:eastAsia="ru-RU"/>
        </w:rPr>
        <w:t>од</w:t>
      </w: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7C7C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7C7C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7C7C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334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информатике и ИКТ для 8 класса составлена на основе:</w:t>
      </w:r>
    </w:p>
    <w:p w:rsidR="00882F0F" w:rsidRPr="00882F0F" w:rsidRDefault="00882F0F" w:rsidP="00334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3343C6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года №273 «Об образовании в Российской Федерации»;</w:t>
      </w:r>
    </w:p>
    <w:p w:rsidR="00882F0F" w:rsidRPr="00882F0F" w:rsidRDefault="00882F0F" w:rsidP="003343C6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Минобрнауки России от 30.08.2013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образовательной программе начального общего образования,  образовательной программе основного общего образования и образовательной программе  среднего общего образования».</w:t>
      </w:r>
    </w:p>
    <w:p w:rsidR="00882F0F" w:rsidRPr="00882F0F" w:rsidRDefault="00882F0F" w:rsidP="003343C6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РФ от 17 декабря 2010 года № 1897 «Об утверждении Федерального государственного образовательного стандарта </w:t>
      </w:r>
      <w:r w:rsidRPr="00882F0F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образования» (в редакции приказа Минобрнауки России от 29.12 2014 года №1644).</w:t>
      </w:r>
    </w:p>
    <w:p w:rsidR="00882F0F" w:rsidRPr="00882F0F" w:rsidRDefault="00882F0F" w:rsidP="003343C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(ФГОС ООО);</w:t>
      </w:r>
    </w:p>
    <w:p w:rsidR="00882F0F" w:rsidRPr="00882F0F" w:rsidRDefault="00882F0F" w:rsidP="003343C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образовательной программой основного общего образования по информатике 7-9 классы.</w:t>
      </w:r>
    </w:p>
    <w:p w:rsidR="00882F0F" w:rsidRPr="00957A63" w:rsidRDefault="00882F0F" w:rsidP="003343C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основного общего образования по информатике (7–9 класс) авторы: </w:t>
      </w:r>
      <w:r w:rsidR="00957A63" w:rsidRPr="00957A63">
        <w:rPr>
          <w:rFonts w:ascii="Times New Roman" w:hAnsi="Times New Roman" w:cs="Times New Roman"/>
          <w:sz w:val="24"/>
          <w:szCs w:val="24"/>
        </w:rPr>
        <w:t>Л.Л. Босова, А.Ю. Босова</w:t>
      </w:r>
      <w:r w:rsidRPr="00957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«Издательство БИНОМ. Лаборатория знаний».</w:t>
      </w:r>
    </w:p>
    <w:p w:rsidR="00882F0F" w:rsidRPr="00882F0F" w:rsidRDefault="00882F0F" w:rsidP="003343C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учебников;</w:t>
      </w:r>
    </w:p>
    <w:p w:rsidR="00882F0F" w:rsidRPr="00882F0F" w:rsidRDefault="00882F0F" w:rsidP="00957A6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3343C6" w:rsidRDefault="00882F0F" w:rsidP="003343C6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4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место в курсе занимает технологическая составляющая, решающая метапредметную задачу информатики, определенную в ФГОС: формирование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 Многие положения, развиваемые информатикой, рассматриваются как основа создания и использования информационных и коммуникационных технологий (ИКТ) -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мировоззрения. Цели, на достижение которых направлено изучение информатики в 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для каждого человека и общества в целом.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базового курса информатики ориентирована на использование учебно-методического комплекса авторов Семакин И. Г., Залогова Л. А., Русаков С. В., Шестакова Л. В., который включает в себя учебники завершенной предметной линии для 7-9 классов.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 являются ядром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УМК. Помимо учебников в УМК входят: программа по информатике, методическое пособие для учителя, практикум для учащихся, учебные пособия для подготовки к итоговой аттестации. 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ФГОС, курс нацелен на обеспечение реализации трех групп образовательных результатов: личностных, метапредметных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Многие составляющие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в комплекс </w:t>
      </w:r>
      <w:r w:rsidRPr="00882F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универсальных учебных действий. 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часть метапредметных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межпредметное, интегративное содержание в системе основного общего образования.</w:t>
      </w:r>
    </w:p>
    <w:p w:rsidR="00882F0F" w:rsidRPr="00882F0F" w:rsidRDefault="00882F0F" w:rsidP="002F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Описание места предмета в учебном плане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изучение отводится 1 час в неделю, 35 часов в год.</w:t>
      </w:r>
    </w:p>
    <w:p w:rsidR="00882F0F" w:rsidRPr="00882F0F" w:rsidRDefault="00882F0F" w:rsidP="00882F0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содержанию не имеет расхождений с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2F6924" w:rsidRDefault="00882F0F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Планируемые результаты изучения курса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(или получит возможность научиться):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рассуждения об изменении в жизни людей и о новых профессиях, появившихся с изобретением компьютера;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индивидуальной информационной среды, в том числе с помощью типовых программных средств.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характера в жизненных ситуациях;</w:t>
      </w: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умений ставить цель, планирование достижения этой цели;</w:t>
      </w: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УУД. 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или получит возможность научиться: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общеучебными умениями информационного характера: анализа ситуации, планирования деятельности и др.;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УУД. 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или получит возможность научиться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совместную информационную деятельность, в частности при выполнении учебных проектов;</w:t>
      </w:r>
    </w:p>
    <w:p w:rsidR="00882F0F" w:rsidRPr="00882F0F" w:rsidRDefault="00882F0F" w:rsidP="00882F0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задачи из разных сфер человеческой деятельности с применением методов информатики и средств ИКТ.</w:t>
      </w:r>
    </w:p>
    <w:p w:rsidR="00882F0F" w:rsidRPr="00882F0F" w:rsidRDefault="00882F0F" w:rsidP="002F69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882F0F" w:rsidRPr="00882F0F" w:rsidRDefault="00882F0F" w:rsidP="00882F0F">
      <w:pPr>
        <w:widowControl w:val="0"/>
        <w:spacing w:after="0" w:line="360" w:lineRule="auto"/>
        <w:ind w:left="580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</w:pPr>
    </w:p>
    <w:p w:rsidR="00882F0F" w:rsidRPr="00882F0F" w:rsidRDefault="00882F0F" w:rsidP="003343C6">
      <w:pPr>
        <w:widowControl w:val="0"/>
        <w:spacing w:after="0" w:line="240" w:lineRule="auto"/>
        <w:ind w:left="580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</w:pPr>
      <w:r w:rsidRPr="00882F0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  <w:t>Обучающийся научится: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>декодировать и кодировать информацию при заданных правилах кодирования;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12" w:line="240" w:lineRule="auto"/>
        <w:ind w:left="14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оперировать единицами измерения количества информации;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записывать в двоичной системе целые числа от 0 до 256;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составлять логические выражения с операциями</w:t>
      </w:r>
      <w:proofErr w:type="gramStart"/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И</w:t>
      </w:r>
      <w:proofErr w:type="gramEnd"/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>, ИЛИ, НЕ; определять значение логического выражения; строить таблицы истинности;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анализировать информационные модели (таблицы, графики, диаграммы, схемы и др.); 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выбирать форму представления данных (таблица, схема, график, диаграмма) в соответствии с поставленной задачей;</w:t>
      </w:r>
    </w:p>
    <w:p w:rsidR="00882F0F" w:rsidRPr="00882F0F" w:rsidRDefault="00882F0F" w:rsidP="003343C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</w:pPr>
      <w:proofErr w:type="gramStart"/>
      <w:r w:rsidRPr="00882F0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  <w:t>Обучающийся</w:t>
      </w:r>
      <w:proofErr w:type="gramEnd"/>
      <w:r w:rsidRPr="00882F0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  <w:t xml:space="preserve"> получит возможность: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углубить и развить представления о современной научной картине мира, об информации как одном из основных понятий </w:t>
      </w: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lastRenderedPageBreak/>
        <w:t>современной науки, об информационных процессах и их роли в современном мире;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определять мощность алфавита, используемого для записи сообщения;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оценивать информационный объём сообщения, записанного символами произвольного алфавита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решать логические задачи с использованием таблиц истинности;</w:t>
      </w:r>
    </w:p>
    <w:p w:rsidR="00882F0F" w:rsidRPr="00882F0F" w:rsidRDefault="00882F0F" w:rsidP="003343C6">
      <w:pPr>
        <w:widowControl w:val="0"/>
        <w:numPr>
          <w:ilvl w:val="0"/>
          <w:numId w:val="1"/>
        </w:numPr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882F0F" w:rsidRPr="00882F0F" w:rsidRDefault="00882F0F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рабочей программы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Передача информации в компьютерных сетях 8 ч (4+4)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"Всемирная паутина".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Поисковые системы Интернет. Архивирование и разархивирование файлов.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</w:t>
      </w: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поисковыми программами. Работа с архиваторами.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882F0F" w:rsidRPr="00233379" w:rsidRDefault="00882F0F" w:rsidP="00233379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простой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-страницы с</w:t>
      </w:r>
      <w:r w:rsidR="002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текстового процессора.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раздела:</w:t>
      </w: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компьютерная сеть; в чем различие между локальными и глобальными сетями;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основных видов услуг глобальных сетей: электронной почты, телеконференций, файловых архивов и другие;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;  какие возможности предоставляет пользователю «Всемирная паутина»  — WWW.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обмен информацией с файл-сервером локальной сети или с рабочими станциями одноранговой сети;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прием/передачу электронной почты с помощью почтовой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клиент-программы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просмотр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 с помощью браузера;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информации в Интернете, используя поисковые системы;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одной из программ-архиваторов.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Информационное моделирование 4 ч (3+1)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модели; модели натурные и информационные. Назначение и свойства моделей.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</w:t>
      </w:r>
      <w:r w:rsidRPr="00882F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демонстрационными примерами компьютерных информационных моделей.</w:t>
      </w:r>
    </w:p>
    <w:p w:rsidR="00882F0F" w:rsidRPr="00882F0F" w:rsidRDefault="00882F0F" w:rsidP="00882F0F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модель; в чем разница между натурной и информационной моделями;</w:t>
      </w:r>
    </w:p>
    <w:p w:rsidR="00882F0F" w:rsidRPr="00233379" w:rsidRDefault="00882F0F" w:rsidP="002333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натурных и информационных моделей;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таблично организованной информации;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объект (процесс) в табличной форме для простых случаев;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Хранение и обработка информации в базах данных 10 ч (5+5)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создание однотабличной БД.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алгебры логики: основные операции, общее и частное решение, упрощение по законам логики.</w:t>
      </w:r>
    </w:p>
    <w:p w:rsidR="00882F0F" w:rsidRPr="00233379" w:rsidRDefault="00882F0F" w:rsidP="00233379">
      <w:pPr>
        <w:tabs>
          <w:tab w:val="num" w:pos="900"/>
        </w:tabs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82F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 на компьютере:</w:t>
      </w:r>
      <w:r w:rsidRPr="0088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составными условиями поиска; сортировка таблицы по одному и нескольким  ключам; создание однотабличной базы данных; ввод, удаление и добавление зап</w:t>
      </w:r>
      <w:r w:rsidR="00233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исей.</w:t>
      </w:r>
      <w:proofErr w:type="gramEnd"/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база данных, СУБД,  информационная система;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реляционная база данных, ее элементы (записи, поля, ключи);  типы и форматы полей; 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команд поиска и сортировки информации в базах данных; 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логическая величина, логическое выражение;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логические операции, как они выполняются.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343C6" w:rsidRDefault="003343C6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готовую БД в одной из СУБД реляционного типа;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 поиск информации в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содержимое полей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сортировать записи в БД по ключу;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добавлять и удалять записи в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заполнять однотабличную БД в среде СУБД.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Табличные вычисления на компьютере 10 ч (5+5)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Двоичная система счисления. Представление чисел в памяти компьютера.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графиков и диаграмм с помощью электронных таблиц.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моделирование и решение задач с помощью электронных таблиц.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Численный эксперимент с данной информационной моделью в среде электронной таблицы.</w:t>
      </w: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электронная таблица и табличный процессор;</w:t>
      </w:r>
    </w:p>
    <w:p w:rsidR="00882F0F" w:rsidRPr="00882F0F" w:rsidRDefault="00882F0F" w:rsidP="00882F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готовую электронную таблицу в одном из табличных процессоров;</w:t>
      </w:r>
    </w:p>
    <w:p w:rsidR="00882F0F" w:rsidRPr="00882F0F" w:rsidRDefault="00882F0F" w:rsidP="00882F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содержимое ячеек; осуществлять расчеты по готовой электронной таблице;</w:t>
      </w:r>
    </w:p>
    <w:p w:rsidR="00882F0F" w:rsidRPr="004556B9" w:rsidRDefault="00882F0F" w:rsidP="002333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C82" w:rsidRDefault="007C7C82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Учебно-тематический план </w:t>
      </w: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6417"/>
        <w:gridCol w:w="900"/>
        <w:gridCol w:w="1080"/>
        <w:gridCol w:w="1142"/>
      </w:tblGrid>
      <w:tr w:rsidR="00882F0F" w:rsidRPr="00882F0F" w:rsidTr="00140256">
        <w:trPr>
          <w:cantSplit/>
          <w:trHeight w:val="223"/>
          <w:jc w:val="center"/>
        </w:trPr>
        <w:tc>
          <w:tcPr>
            <w:tcW w:w="540" w:type="dxa"/>
            <w:vMerge w:val="restart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17" w:type="dxa"/>
            <w:vMerge w:val="restart"/>
            <w:vAlign w:val="center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22" w:type="dxa"/>
            <w:gridSpan w:val="3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82F0F" w:rsidRPr="00882F0F" w:rsidTr="00140256">
        <w:trPr>
          <w:cantSplit/>
          <w:trHeight w:val="247"/>
          <w:jc w:val="center"/>
        </w:trPr>
        <w:tc>
          <w:tcPr>
            <w:tcW w:w="540" w:type="dxa"/>
            <w:vMerge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vMerge/>
            <w:vAlign w:val="center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882F0F" w:rsidRPr="00882F0F" w:rsidTr="00140256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ТБ.</w:t>
            </w: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в кабинете.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F0F" w:rsidRPr="00882F0F" w:rsidTr="00140256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в компьютерных сетях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Хранение и обработка информации в базах данных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Табличные вычисления на компьютере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C7C82" w:rsidRDefault="007C7C82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343C6" w:rsidRDefault="003343C6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82F0F" w:rsidRPr="00233379" w:rsidRDefault="00882F0F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7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Тематическое планирование</w:t>
      </w:r>
    </w:p>
    <w:p w:rsidR="00882F0F" w:rsidRPr="00411716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117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Информатика 8 класс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16116" w:type="dxa"/>
        <w:tblInd w:w="-459" w:type="dxa"/>
        <w:tblLayout w:type="fixed"/>
        <w:tblLook w:val="04A0"/>
      </w:tblPr>
      <w:tblGrid>
        <w:gridCol w:w="546"/>
        <w:gridCol w:w="7392"/>
        <w:gridCol w:w="1134"/>
        <w:gridCol w:w="2127"/>
        <w:gridCol w:w="1417"/>
        <w:gridCol w:w="1559"/>
        <w:gridCol w:w="542"/>
        <w:gridCol w:w="1159"/>
        <w:gridCol w:w="240"/>
      </w:tblGrid>
      <w:tr w:rsidR="00882F0F" w:rsidRPr="00882F0F" w:rsidTr="00B32C6B">
        <w:trPr>
          <w:gridAfter w:val="1"/>
          <w:wAfter w:w="240" w:type="dxa"/>
          <w:trHeight w:val="300"/>
        </w:trPr>
        <w:tc>
          <w:tcPr>
            <w:tcW w:w="546" w:type="dxa"/>
            <w:vMerge w:val="restart"/>
            <w:vAlign w:val="center"/>
          </w:tcPr>
          <w:p w:rsidR="00882F0F" w:rsidRPr="00882F0F" w:rsidRDefault="00882F0F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 xml:space="preserve">№ </w:t>
            </w:r>
          </w:p>
        </w:tc>
        <w:tc>
          <w:tcPr>
            <w:tcW w:w="7392" w:type="dxa"/>
            <w:vMerge w:val="restart"/>
            <w:vAlign w:val="center"/>
          </w:tcPr>
          <w:p w:rsidR="00882F0F" w:rsidRPr="00882F0F" w:rsidRDefault="00882F0F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Раздел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82F0F" w:rsidRPr="00882F0F" w:rsidRDefault="0082724D" w:rsidP="000D1D26">
            <w:pPr>
              <w:ind w:left="113" w:right="113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Кол</w:t>
            </w:r>
            <w:proofErr w:type="gramStart"/>
            <w:r>
              <w:rPr>
                <w:b/>
                <w:color w:val="333333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6804" w:type="dxa"/>
            <w:gridSpan w:val="5"/>
            <w:vAlign w:val="center"/>
          </w:tcPr>
          <w:p w:rsidR="00882F0F" w:rsidRPr="00882F0F" w:rsidRDefault="00882F0F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Дата проведения урока</w:t>
            </w:r>
          </w:p>
        </w:tc>
      </w:tr>
      <w:tr w:rsidR="00B32C6B" w:rsidRPr="00882F0F" w:rsidTr="00B32C6B">
        <w:trPr>
          <w:gridAfter w:val="1"/>
          <w:wAfter w:w="240" w:type="dxa"/>
          <w:trHeight w:val="263"/>
        </w:trPr>
        <w:tc>
          <w:tcPr>
            <w:tcW w:w="546" w:type="dxa"/>
            <w:vMerge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7392" w:type="dxa"/>
            <w:vMerge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8А</w:t>
            </w:r>
          </w:p>
        </w:tc>
        <w:tc>
          <w:tcPr>
            <w:tcW w:w="3260" w:type="dxa"/>
            <w:gridSpan w:val="3"/>
            <w:vAlign w:val="center"/>
          </w:tcPr>
          <w:p w:rsidR="00B32C6B" w:rsidRDefault="00B32C6B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  <w:p w:rsidR="00B32C6B" w:rsidRPr="00882F0F" w:rsidRDefault="00B32C6B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8Б</w:t>
            </w:r>
          </w:p>
          <w:p w:rsidR="00B32C6B" w:rsidRPr="00882F0F" w:rsidRDefault="00B32C6B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  <w:vMerge/>
            <w:vAlign w:val="center"/>
          </w:tcPr>
          <w:p w:rsidR="00B32C6B" w:rsidRPr="00882F0F" w:rsidRDefault="00B32C6B" w:rsidP="00882F0F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392" w:type="dxa"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/>
            <w:vAlign w:val="center"/>
          </w:tcPr>
          <w:p w:rsidR="00B32C6B" w:rsidRPr="00882F0F" w:rsidRDefault="00B32C6B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32C6B" w:rsidRPr="00A076BA" w:rsidRDefault="00B32C6B" w:rsidP="00882F0F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1417" w:type="dxa"/>
            <w:vAlign w:val="center"/>
          </w:tcPr>
          <w:p w:rsidR="00B32C6B" w:rsidRPr="00882F0F" w:rsidRDefault="00B32C6B" w:rsidP="00233379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Align w:val="center"/>
          </w:tcPr>
          <w:p w:rsidR="00B32C6B" w:rsidRPr="00A076BA" w:rsidRDefault="00B32C6B" w:rsidP="004E3831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1701" w:type="dxa"/>
            <w:gridSpan w:val="2"/>
            <w:vAlign w:val="center"/>
          </w:tcPr>
          <w:p w:rsidR="00B32C6B" w:rsidRPr="00882F0F" w:rsidRDefault="00B32C6B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Факт</w:t>
            </w: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tabs>
                <w:tab w:val="left" w:pos="1276"/>
              </w:tabs>
              <w:snapToGrid w:val="0"/>
              <w:rPr>
                <w:b/>
                <w:bCs/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Инструктаж по ТБ.</w:t>
            </w:r>
            <w:r w:rsidRPr="00882F0F">
              <w:rPr>
                <w:sz w:val="24"/>
                <w:szCs w:val="24"/>
              </w:rPr>
              <w:t xml:space="preserve"> Правила поведения в кабинете.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B32C6B" w:rsidRPr="00411716" w:rsidRDefault="00B32C6B" w:rsidP="00882F0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t>Передача информации в компьютерных сетях</w:t>
            </w:r>
          </w:p>
        </w:tc>
        <w:tc>
          <w:tcPr>
            <w:tcW w:w="1134" w:type="dxa"/>
          </w:tcPr>
          <w:p w:rsidR="00B32C6B" w:rsidRPr="00411716" w:rsidRDefault="00B32C6B" w:rsidP="00882F0F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contextualSpacing/>
              <w:rPr>
                <w:bCs/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К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омпьютерные сети: виды, структура, принципы функционирования.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Работа в локальной сети компьютерного класса в режиме обмена файлами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882F0F">
              <w:rPr>
                <w:i/>
                <w:sz w:val="24"/>
                <w:szCs w:val="24"/>
              </w:rPr>
              <w:t>Практическая работа №1 «Работа в локальной сети».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4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Электронная почта, телеконференции, обмен файлами. </w:t>
            </w:r>
            <w:r w:rsidRPr="00882F0F">
              <w:rPr>
                <w:i/>
                <w:sz w:val="24"/>
                <w:szCs w:val="24"/>
              </w:rPr>
              <w:t>Практическая работа №2 «Работа с электронной почтой».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5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Аппаратное и программное обеспечение сети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6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widowControl w:val="0"/>
              <w:autoSpaceDE w:val="0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Интернет и Всемирная паутина. Поисковые серверы.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7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Поиск информации в Интернете. </w:t>
            </w:r>
            <w:r w:rsidRPr="00882F0F">
              <w:rPr>
                <w:i/>
                <w:sz w:val="24"/>
                <w:szCs w:val="24"/>
              </w:rPr>
              <w:t>Практическая работа № 3 «Способы поиска в Интернете».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8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contextualSpacing/>
              <w:rPr>
                <w:sz w:val="24"/>
                <w:szCs w:val="24"/>
              </w:rPr>
            </w:pPr>
            <w:r w:rsidRPr="00882F0F">
              <w:rPr>
                <w:color w:val="222222"/>
                <w:sz w:val="24"/>
                <w:szCs w:val="24"/>
                <w:shd w:val="clear" w:color="auto" w:fill="FFFFFF"/>
              </w:rPr>
              <w:t xml:space="preserve">Архивирование и разархивирование данных. </w:t>
            </w:r>
            <w:r w:rsidRPr="00882F0F">
              <w:rPr>
                <w:i/>
                <w:sz w:val="24"/>
                <w:szCs w:val="24"/>
              </w:rPr>
              <w:t>Практическая работа №4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9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contextualSpacing/>
              <w:rPr>
                <w:bCs/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«Передача информации в компьютерных сетях»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82724D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82724D" w:rsidRPr="00882F0F" w:rsidRDefault="0082724D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82724D" w:rsidRPr="00233379" w:rsidRDefault="0082724D" w:rsidP="00233379">
            <w:pPr>
              <w:jc w:val="center"/>
              <w:rPr>
                <w:b/>
                <w:i/>
                <w:sz w:val="28"/>
                <w:szCs w:val="28"/>
              </w:rPr>
            </w:pPr>
            <w:r w:rsidRPr="00233379">
              <w:rPr>
                <w:b/>
                <w:bCs/>
                <w:i/>
                <w:sz w:val="28"/>
                <w:szCs w:val="28"/>
              </w:rPr>
              <w:t>Информационное моделирование</w:t>
            </w:r>
          </w:p>
        </w:tc>
        <w:tc>
          <w:tcPr>
            <w:tcW w:w="1134" w:type="dxa"/>
          </w:tcPr>
          <w:p w:rsidR="0082724D" w:rsidRPr="00233379" w:rsidRDefault="0082724D" w:rsidP="00882F0F">
            <w:pPr>
              <w:jc w:val="center"/>
              <w:rPr>
                <w:b/>
                <w:sz w:val="24"/>
                <w:szCs w:val="24"/>
              </w:rPr>
            </w:pPr>
            <w:r w:rsidRPr="002333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2724D" w:rsidRPr="00A076BA" w:rsidRDefault="0082724D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2724D" w:rsidRPr="00A076BA" w:rsidRDefault="0082724D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82724D" w:rsidRPr="00A076BA" w:rsidRDefault="0082724D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2724D" w:rsidRPr="00A076BA" w:rsidRDefault="0082724D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59" w:type="dxa"/>
          </w:tcPr>
          <w:p w:rsidR="0082724D" w:rsidRPr="00A076BA" w:rsidRDefault="0082724D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10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Моделирование. Назначение и свойства моделей.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11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Графические информационные модели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Табличные модели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12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Информационное моделирование на компьютере. </w:t>
            </w:r>
            <w:r w:rsidRPr="00882F0F">
              <w:rPr>
                <w:i/>
                <w:sz w:val="24"/>
                <w:szCs w:val="24"/>
              </w:rPr>
              <w:t>Практическая работа №5 «Информационное моделирование на компьютере»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13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«Информационное моделирование»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9C32CA"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B32C6B" w:rsidRDefault="00B32C6B" w:rsidP="00882F0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B32C6B" w:rsidRPr="00411716" w:rsidRDefault="00B32C6B" w:rsidP="00882F0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t>Хранение и обработка информации в базах данных</w:t>
            </w:r>
          </w:p>
        </w:tc>
        <w:tc>
          <w:tcPr>
            <w:tcW w:w="1134" w:type="dxa"/>
          </w:tcPr>
          <w:p w:rsidR="00B32C6B" w:rsidRDefault="00B32C6B" w:rsidP="00882F0F">
            <w:pPr>
              <w:jc w:val="center"/>
              <w:rPr>
                <w:b/>
                <w:sz w:val="28"/>
                <w:szCs w:val="28"/>
              </w:rPr>
            </w:pPr>
          </w:p>
          <w:p w:rsidR="00B32C6B" w:rsidRPr="00411716" w:rsidRDefault="00B32C6B" w:rsidP="00882F0F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5"/>
          </w:tcPr>
          <w:p w:rsidR="00B32C6B" w:rsidRPr="00A076BA" w:rsidRDefault="00B32C6B" w:rsidP="00D358C9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B32C6B" w:rsidRPr="00882F0F" w:rsidRDefault="00B32C6B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14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Основные понятия хранения и обработки информации в базах  данных. </w:t>
            </w:r>
            <w:r w:rsidRPr="00882F0F">
              <w:rPr>
                <w:i/>
                <w:sz w:val="24"/>
                <w:szCs w:val="24"/>
              </w:rPr>
              <w:t>Практическая работа № 6 «Создание и заполнение баз данных».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  <w:trHeight w:val="183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Система управления базами данных</w:t>
            </w:r>
            <w:proofErr w:type="gramStart"/>
            <w:r w:rsidRPr="00882F0F">
              <w:rPr>
                <w:sz w:val="24"/>
                <w:szCs w:val="24"/>
              </w:rPr>
              <w:t>.</w:t>
            </w:r>
            <w:r w:rsidRPr="00882F0F">
              <w:rPr>
                <w:i/>
                <w:sz w:val="24"/>
                <w:szCs w:val="24"/>
              </w:rPr>
              <w:t>П</w:t>
            </w:r>
            <w:proofErr w:type="gramEnd"/>
            <w:r w:rsidRPr="00882F0F">
              <w:rPr>
                <w:i/>
                <w:sz w:val="24"/>
                <w:szCs w:val="24"/>
              </w:rPr>
              <w:t xml:space="preserve">рактическая работа 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>№7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16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Создание и заполнение баз данных.  </w:t>
            </w:r>
            <w:r w:rsidRPr="00882F0F">
              <w:rPr>
                <w:i/>
                <w:sz w:val="24"/>
                <w:szCs w:val="24"/>
              </w:rPr>
              <w:t>Практическая работа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№8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17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Основы логики: логические величины и формулы.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18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Условия выбора и простые логические выражения.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19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Условия выбора и сложные логические выражения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20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Условия поиска и сложные логические выражения. 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№9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21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Сортировка, удаление и добавление записей. Практическая работа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№10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22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Решение задач на основы логики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23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Итоговый тест «Хранение и обработка информации в БД»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82724D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82724D" w:rsidRPr="00882F0F" w:rsidRDefault="0082724D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82724D" w:rsidRPr="00411716" w:rsidRDefault="0082724D" w:rsidP="00411716">
            <w:pPr>
              <w:jc w:val="center"/>
              <w:rPr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t>Табличные вычисления на компьютере</w:t>
            </w:r>
          </w:p>
        </w:tc>
        <w:tc>
          <w:tcPr>
            <w:tcW w:w="1134" w:type="dxa"/>
          </w:tcPr>
          <w:p w:rsidR="0082724D" w:rsidRPr="00411716" w:rsidRDefault="0082724D" w:rsidP="00411716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5"/>
            <w:tcBorders>
              <w:top w:val="nil"/>
            </w:tcBorders>
          </w:tcPr>
          <w:p w:rsidR="0082724D" w:rsidRPr="00882F0F" w:rsidRDefault="0082724D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24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Системы счисления.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25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Перевод чисел из одной системы счисления в другую.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26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Числа в памяти компьютера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27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Электронная таблица. Практическая работа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№11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  <w:trHeight w:val="828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28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Правила заполнения  в электронной таблице. Практическая работа №12 «Правила заполнения таблицы».</w:t>
            </w:r>
          </w:p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Работа с диапазонами. Относительная адресация. 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29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Деловая графика. Условная функция. Практическая работа № 13 «Условная функция».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30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Логические функции и абсолютные ссылки. 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№14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31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Электронные таблицы и математическое моделирование.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2F0F">
              <w:rPr>
                <w:sz w:val="24"/>
                <w:szCs w:val="24"/>
              </w:rPr>
              <w:t>Практическая работа № 14 «Электронные таблицы и математические моделирования</w:t>
            </w:r>
            <w:proofErr w:type="gramStart"/>
            <w:r w:rsidRPr="00882F0F">
              <w:rPr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32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Пример имитационной модели. Практическая работа № 15 «Имитационные модели в электронной таблице».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33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«Электронные таблицы»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B32C6B" w:rsidRPr="00882F0F" w:rsidTr="00CB7ACF"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392" w:type="dxa"/>
          </w:tcPr>
          <w:p w:rsidR="00B32C6B" w:rsidRPr="00882F0F" w:rsidRDefault="00B32C6B" w:rsidP="00882F0F">
            <w:pPr>
              <w:contextualSpacing/>
              <w:rPr>
                <w:b/>
                <w:bCs/>
                <w:sz w:val="24"/>
                <w:szCs w:val="24"/>
              </w:rPr>
            </w:pPr>
            <w:r w:rsidRPr="00882F0F">
              <w:rPr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b/>
                <w:sz w:val="24"/>
                <w:szCs w:val="24"/>
              </w:rPr>
            </w:pPr>
            <w:r w:rsidRPr="00882F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5"/>
          </w:tcPr>
          <w:p w:rsidR="00B32C6B" w:rsidRPr="00A076BA" w:rsidRDefault="00B32C6B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</w:tcPr>
          <w:p w:rsidR="00B32C6B" w:rsidRPr="00882F0F" w:rsidRDefault="00B32C6B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32C6B" w:rsidRPr="00882F0F" w:rsidTr="00B32C6B">
        <w:trPr>
          <w:gridAfter w:val="1"/>
          <w:wAfter w:w="240" w:type="dxa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34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  <w:lang w:val="en-US"/>
              </w:rPr>
            </w:pPr>
          </w:p>
        </w:tc>
      </w:tr>
      <w:tr w:rsidR="00B32C6B" w:rsidRPr="00882F0F" w:rsidTr="00B32C6B">
        <w:trPr>
          <w:gridAfter w:val="1"/>
          <w:wAfter w:w="240" w:type="dxa"/>
          <w:trHeight w:val="70"/>
        </w:trPr>
        <w:tc>
          <w:tcPr>
            <w:tcW w:w="546" w:type="dxa"/>
          </w:tcPr>
          <w:p w:rsidR="00B32C6B" w:rsidRPr="00882F0F" w:rsidRDefault="00B32C6B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35</w:t>
            </w:r>
          </w:p>
        </w:tc>
        <w:tc>
          <w:tcPr>
            <w:tcW w:w="7392" w:type="dxa"/>
          </w:tcPr>
          <w:p w:rsidR="00B32C6B" w:rsidRPr="00882F0F" w:rsidRDefault="00B32C6B" w:rsidP="00882F0F">
            <w:pPr>
              <w:rPr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134" w:type="dxa"/>
          </w:tcPr>
          <w:p w:rsidR="00B32C6B" w:rsidRPr="00882F0F" w:rsidRDefault="00B32C6B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2C6B" w:rsidRPr="00A076BA" w:rsidRDefault="00B32C6B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1417" w:type="dxa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32C6B" w:rsidRPr="00A076BA" w:rsidRDefault="00B32C6B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1701" w:type="dxa"/>
            <w:gridSpan w:val="2"/>
          </w:tcPr>
          <w:p w:rsidR="00B32C6B" w:rsidRPr="00A076BA" w:rsidRDefault="00B32C6B" w:rsidP="00882F0F">
            <w:pPr>
              <w:contextualSpacing/>
              <w:rPr>
                <w:sz w:val="16"/>
                <w:szCs w:val="16"/>
              </w:rPr>
            </w:pPr>
          </w:p>
        </w:tc>
      </w:tr>
    </w:tbl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C6B" w:rsidRDefault="00B32C6B" w:rsidP="003845DE">
      <w:pPr>
        <w:spacing w:before="240"/>
        <w:jc w:val="center"/>
        <w:rPr>
          <w:rFonts w:ascii="Times New Roman" w:eastAsia="Calibri" w:hAnsi="Times New Roman" w:cs="Times New Roman"/>
          <w:b/>
        </w:rPr>
      </w:pPr>
    </w:p>
    <w:p w:rsidR="003845DE" w:rsidRPr="007B3D46" w:rsidRDefault="003845DE" w:rsidP="003845DE">
      <w:pPr>
        <w:spacing w:before="240"/>
        <w:jc w:val="center"/>
        <w:rPr>
          <w:rFonts w:ascii="Times New Roman" w:eastAsia="Calibri" w:hAnsi="Times New Roman" w:cs="Times New Roman"/>
          <w:b/>
        </w:rPr>
      </w:pPr>
      <w:r w:rsidRPr="003845DE">
        <w:rPr>
          <w:rFonts w:ascii="Times New Roman" w:eastAsia="Calibri" w:hAnsi="Times New Roman" w:cs="Times New Roman"/>
          <w:b/>
        </w:rPr>
        <w:lastRenderedPageBreak/>
        <w:t>ПЛАНИРУЕМЫЕ РУЗУЛЬТАТЫ ИЗУЧЕНИЯ УЧЕБНОГО ПРЕДМЕТА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</w:rPr>
      </w:pPr>
      <w:r w:rsidRPr="007B3D46">
        <w:rPr>
          <w:rFonts w:ascii="Times New Roman" w:eastAsia="Calibri" w:hAnsi="Times New Roman" w:cs="Times New Roman"/>
          <w:bCs/>
          <w:iCs/>
          <w:color w:val="000000"/>
        </w:rPr>
        <w:t>В результате изучения информатики и информационных технологий ученик должен: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</w:rPr>
        <w:t>знать/понимать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три философские концепции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понятия «кодирование» и «декодирование»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сущность объемного (алфавитного) подхода к измерению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сущность содержательного (вероятностного) подхода к измерению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основные понятия системологии: система, структура, системный эффект, подсистема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роль информационных процессов в системах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современные (цифровые, компьютерные) типы носителей информации и их основные ха</w:t>
      </w:r>
      <w:r w:rsidRPr="007B3D46">
        <w:rPr>
          <w:rFonts w:ascii="Times New Roman" w:eastAsia="Calibri" w:hAnsi="Times New Roman" w:cs="Times New Roman"/>
          <w:color w:val="000000"/>
        </w:rPr>
        <w:t>рактеристики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основные характеристики каналов связи: скорость передачи, пропускная способность, </w:t>
      </w:r>
      <w:r w:rsidRPr="007B3D46">
        <w:rPr>
          <w:rFonts w:ascii="Times New Roman" w:eastAsia="Calibri" w:hAnsi="Times New Roman" w:cs="Times New Roman"/>
          <w:color w:val="000000"/>
        </w:rPr>
        <w:t>«шум» и способы защиты от шума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основные типы задач обработки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что такое «набор данных», «ключ поиска» и «критерий поиска»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основные принципы представления данных в памяти компьютера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назначение и топологии локальных сетей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технические средства локальных сетей (каналы связи, серверы, рабочие станции)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что такое Интернет, систему адресации в Интернете (IP -адреса, доменная система имен),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способы организации связи в Интернете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</w:rPr>
        <w:t>уметь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решать задачи на измерение информации, заключенной в тексте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решать несложные задачи на измерение информации, заключенной в сообщении, используя </w:t>
      </w:r>
      <w:r w:rsidRPr="007B3D46">
        <w:rPr>
          <w:rFonts w:ascii="Times New Roman" w:eastAsia="Calibri" w:hAnsi="Times New Roman" w:cs="Times New Roman"/>
          <w:color w:val="000000"/>
        </w:rPr>
        <w:t>содержательный подход (в равновероятном приближении)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приводить примеры систем (в быту, в природе, в науке и пр.)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анализировать состав и структуру систем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сопоставлять различные цифровые носители по их техническим свойствам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рассчитывать объем информации, передаваемой по каналам связи, при известной скорости </w:t>
      </w:r>
      <w:r w:rsidRPr="007B3D46">
        <w:rPr>
          <w:rFonts w:ascii="Times New Roman" w:eastAsia="Calibri" w:hAnsi="Times New Roman" w:cs="Times New Roman"/>
          <w:color w:val="000000"/>
        </w:rPr>
        <w:t>передачи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осуществлять поиск данных в структурированных списках, словарях, справочниках, энцик</w:t>
      </w:r>
      <w:r w:rsidRPr="007B3D46">
        <w:rPr>
          <w:rFonts w:ascii="Times New Roman" w:eastAsia="Calibri" w:hAnsi="Times New Roman" w:cs="Times New Roman"/>
          <w:color w:val="000000"/>
        </w:rPr>
        <w:t>лопедиях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применять меры защиты личной информации на ПК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 xml:space="preserve">строить </w:t>
      </w:r>
      <w:proofErr w:type="gramStart"/>
      <w:r w:rsidRPr="007B3D46">
        <w:rPr>
          <w:rFonts w:ascii="Times New Roman" w:eastAsia="Calibri" w:hAnsi="Times New Roman" w:cs="Times New Roman"/>
          <w:color w:val="000000"/>
        </w:rPr>
        <w:t>граф-модели</w:t>
      </w:r>
      <w:proofErr w:type="gramEnd"/>
      <w:r w:rsidRPr="007B3D46">
        <w:rPr>
          <w:rFonts w:ascii="Times New Roman" w:eastAsia="Calibri" w:hAnsi="Times New Roman" w:cs="Times New Roman"/>
          <w:color w:val="000000"/>
        </w:rPr>
        <w:t xml:space="preserve"> (деревья, сети) по вербальному описанию системы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строить табличные модели по вербальному описанию системы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строить алгоритмы управления учебными исполнителями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осуществлять трассировку алгоритма работы с величинами путем заполнения трассировоч</w:t>
      </w:r>
      <w:r w:rsidRPr="007B3D46">
        <w:rPr>
          <w:rFonts w:ascii="Times New Roman" w:eastAsia="Calibri" w:hAnsi="Times New Roman" w:cs="Times New Roman"/>
          <w:color w:val="000000"/>
        </w:rPr>
        <w:t>ной таблицы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916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Итоговый тест по информатике 8 класс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годовой тест за курс 8 класса с ответами. Состоит из блока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включающего 20 вопросов с выбором одного вариата ответа, блока B, состоящего из 5 вопросов. Рассмотрены основные темы курса по программе Семакин</w:t>
      </w:r>
      <w:r w:rsidRPr="0061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og"/>
      <w:bookmarkStart w:id="1" w:name="h1"/>
      <w:bookmarkEnd w:id="0"/>
      <w:bookmarkEnd w:id="1"/>
      <w:r w:rsidRPr="00A91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Сведения об объектах окружающего нас мира это: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Информацию, изложенную на доступном для получателя языке называют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А3. Наибольший объем информации человек получает при помощи: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слуха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зрения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обоняния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осязания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Двоичный код каждого символа при кодировании текстовой информации (в кодах ASCII) занимает в памяти персонального компьютера: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А5. Измерение температуры представляет собой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хранения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получения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защиты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Что такое 1 байт? 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Кбайт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 бит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Алфавит азбуки Морзе состоит: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нулей и единиц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точек и тире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 различных знаков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знака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А8. Считая, что каждый символ кодируется одним байтом, определите, чему равен информационный объем следующего высказывания Жан-Жака Руссо: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Тысячи путей ведут к заблуждению, к истине – только один.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92 бита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бит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456 бит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кодировке Unicode на каждый символ отводится два байта. Определите информационный объем слова из двадцати четырех символов в этой кодировке.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384 бита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192 бита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бит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48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А10. Метеорологическая станция ведет наблюдение за влажностью воздуха. Результатом одного измерения является целое число от 0 до 100 процентов, которое записывается при помощи минимально возможного количества бит. Станция сделала 80 измерений. Определите информационный объем результатов наблюдений.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бит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 байт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байт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560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А11. Архитектура компьютера - это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описание деталей устройств компьютера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устрой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ввода-вывода информации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программного обеспечения для работы компьютера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устройств подключенных к ПК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А12. Устройство ввода информации с листа бумаги называется: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сканер;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А13. Какое устройство ПК предназначено для вывода информации?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А14. Постоянное запоминающее устройство служит для хранения: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прикладных программ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документов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используемых программ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начальной загрузки компьютера и тестирования его узлов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А15. Драйвер - это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длительного хранения информации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управляющая конкретным внешним устройством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вывода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А16. Операционные системы входят в состав: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базами данных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программирования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прикладного программного обеспечения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программного обеспечения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А17. Что такое компьютерный вирус? 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программа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программа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которые могут "размножаться" и скрытно внедрять свои копии в файлы, загрузочные секторы дисков и документы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данных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А18. Большинство антивирусных программ выявляют вирусы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алгоритмам маскировки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образцам их программного кода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 обитания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разрушающему воздействию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А19. Что делает невозможным подключение компьютера к глобальной сети: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компьютера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периферийных устройств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дисковода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сетевой карты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А20. Учебник по математике содержит информацию следующих видов: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звуковую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звуковую и числовую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числовую информацию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числовую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13"/>
        <w:gridCol w:w="780"/>
        <w:gridCol w:w="2631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Косой взгляд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Зрительная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(б) Запах духов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Тактильная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(в) Поглаживание кошки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Обоняние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(г) Раскат грома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Вкусовая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 Поедание конфеты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1г), 2а), 3в), 4б), 5д)</w:t>
      </w:r>
      <w:proofErr w:type="gramEnd"/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Декодируй слова с помощью кода Цезаря.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80"/>
        <w:gridCol w:w="780"/>
        <w:gridCol w:w="1216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НЬЩЭ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Азбука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БИВФЛБ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Текст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БМХБГЙУ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ЛМБТТ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Алфавит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УЁЛТУ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Мышь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1д), 2а), 3г), 4б), 5в)</w:t>
      </w:r>
      <w:proofErr w:type="gramEnd"/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В3. Что из перечисленного ниже относится к устройствам вывода информации с компьютера? В ответе укажите буквы. 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б, в, 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93"/>
        <w:gridCol w:w="780"/>
        <w:gridCol w:w="1476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монитор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дискета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дигитайзер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 2а,б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В5. Какое количество бит содержит слово «информатика». В ответе записать только число. </w:t>
      </w: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h2"/>
      <w:bookmarkEnd w:id="2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 вариант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Предмет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информатики-это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программирования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робота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накопления, хранения, обработки, передачи информации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общества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Информацию, отражающую истинное положение вещей, называют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достоверной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pStyle w:val="a8"/>
        <w:spacing w:after="0"/>
        <w:rPr>
          <w:rFonts w:eastAsia="Times New Roman"/>
          <w:lang w:eastAsia="ru-RU"/>
        </w:rPr>
      </w:pPr>
      <w:r w:rsidRPr="00A9160E">
        <w:rPr>
          <w:rFonts w:eastAsia="Times New Roman"/>
          <w:bCs/>
          <w:lang w:eastAsia="ru-RU"/>
        </w:rPr>
        <w:t xml:space="preserve">А3. Информация по способу ее восприятия подразделяется </w:t>
      </w:r>
      <w:proofErr w:type="gramStart"/>
      <w:r w:rsidRPr="00A9160E">
        <w:rPr>
          <w:rFonts w:eastAsia="Times New Roman"/>
          <w:bCs/>
          <w:lang w:eastAsia="ru-RU"/>
        </w:rPr>
        <w:t>на</w:t>
      </w:r>
      <w:proofErr w:type="gramEnd"/>
      <w:r w:rsidRPr="00A9160E">
        <w:rPr>
          <w:rFonts w:eastAsia="Times New Roman"/>
          <w:bCs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социальную, технологическую, генетическую, биологическую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текстовую, числовую, графическую, музыкальную, комбинированную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зрительную, слуховую, тактильную, обонятельную, вкусовую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научную, производственную, техническую, управленческую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Двоичный код каждого символа при кодировании текстовой информации (в кодах Unicode) занимает в памяти персонального компьютера: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бита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А5. Шантаж с использованием компрометирующих материалов есть процесс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декодирования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кодирования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поиска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информации (уголовно 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наказуемый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За минимальную единицу измерения количества информации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бод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байт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какой системе счисления работает компьютер?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двоичной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шестнадцатеричной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десятичной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ответы правильные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А8. Считая, что каждый символ кодируется одним байтом, определите, чему равен информационный объем следующего высказывания Алексея Толстого: </w:t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608 бит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 Кбайт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123 байта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Считая, что каждый символ кодируется 16-ю битами, оцените информационный объем следующей пушкинской фразы в кодировке Unicode: </w:t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Привычка свыше нам дана: Замена счастию она.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44 бита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бита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44 байта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байта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А10. В велокроссе участвуют 678 спортсменов. Специальное устройство регистрирует прохождение каждым из участников промежуточного финиша, записывая его номер с использованием минимально возможного количества бит, одинакового для каждого спортсмена. Каков информационный объем сообщения, записанного устройством, после того как промежуточный финиш прошли 200 велосипедистов? 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бит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байт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байт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250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А11. Корпуса персональных компьютеров бывают: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А12. Сканеры бывают: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А13. Принтеры не могут быть: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струйными;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А14. Перед отключением компьютера информацию можно сохранить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оперативной памяти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внешней памяти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контроллере магнитного диска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ПЗУ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А15. Программа - это: 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алгоритм, записанный на языке программирования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команд операционной системы компьютера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ориентированный граф, указывающий порядок исполнения команд компьютера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взаимодействия компонентов компьютерной сети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А16. Операционная система: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сканирования документов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А17. Какие файлы заражают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макро-вирусы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и звуковые;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 документов Word и электронных таблиц Excel;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html документы.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А18. На чем основано действие антивирусной программы?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ожидании начала вирусной атаки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сравнение программных кодов с известными вирусами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удалении заражённых файлов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создании вирусов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А19. Устройство, производящее преобразование аналоговых сигналов в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цифровые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обратно, называется: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карта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адаптер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А20. К числу основных преимуществ работы с текстом в текстовом редакторе (в сравнении с пишущей машинкой) следует назвать: 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многократного редактирования текста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более быстрого набора текста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уменьшения трудоёмкости при работе с текстом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различных шрифтов при наборе текста 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9"/>
        <w:gridCol w:w="780"/>
        <w:gridCol w:w="1167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БУКВА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ХПСНБ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ВФЛГБ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БЛЕСК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ЧЙХСБ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ЦИФРА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ГПСПО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ВОРОН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ВМЁТЛ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В3. Что из перечисленного ниже относится к устройствам ввода информации с компьютера? В ответе укажите буквы. 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93"/>
        <w:gridCol w:w="780"/>
        <w:gridCol w:w="1255"/>
        <w:gridCol w:w="1720"/>
      </w:tblGrid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дисплей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жесткий диск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клавиатура</w:t>
            </w:r>
          </w:p>
        </w:tc>
      </w:tr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2а, б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В5. Какое количество байт содержит слово «информация». В ответе записать только число. </w:t>
      </w: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h3"/>
      <w:bookmarkEnd w:id="3"/>
    </w:p>
    <w:p w:rsidR="003845DE" w:rsidRPr="00A9160E" w:rsidRDefault="003845DE" w:rsidP="00A9160E">
      <w:pPr>
        <w:autoSpaceDE w:val="0"/>
        <w:autoSpaceDN w:val="0"/>
        <w:adjustRightInd w:val="0"/>
        <w:snapToGrid w:val="0"/>
        <w:spacing w:before="120"/>
        <w:jc w:val="both"/>
        <w:rPr>
          <w:rFonts w:ascii="Times New Roman" w:eastAsia="Calibri" w:hAnsi="Times New Roman" w:cs="Times New Roman"/>
          <w:b/>
          <w:bCs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Критерии и нормы оценки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практических работ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«5»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 с соблюдением необходимой последовательности действий;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проводит работу в условиях, обеспечивающих получение правильных результатов и выводов;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соблюдает правила техники безопасности;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 ответе правильно и аккуратно выполняет все записи, таблицы, рисунки, чертежи, графики, вычисления;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выполняет анализ ошибок.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«4»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выполнены требования к оценке 5, но допущены 2-3 недочета, не более одной ошибки и одного недочета.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«3»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полностью, но объем выполненной части таков, что позволяет получить правильные результаты и выводы; </w:t>
      </w:r>
    </w:p>
    <w:p w:rsidR="003845DE" w:rsidRPr="007B3D46" w:rsidRDefault="003845DE" w:rsidP="003845DE">
      <w:pPr>
        <w:numPr>
          <w:ilvl w:val="0"/>
          <w:numId w:val="2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 ходе проведения работы были допущены ошибки.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«2»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 и объем выполненной работы не позволяет сделать правильных выводов; </w:t>
      </w:r>
    </w:p>
    <w:p w:rsidR="003845DE" w:rsidRPr="007B3D46" w:rsidRDefault="003845DE" w:rsidP="003845DE">
      <w:pPr>
        <w:numPr>
          <w:ilvl w:val="0"/>
          <w:numId w:val="2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проводилась неправильно.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«1»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ученик совсем не выполнил работу.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устных ответов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«5»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учащийся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понимает сущность вопроса, дает точное определение и истолкование основных понятий;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анализирует условие задачи, строит алгоритм и записывает программу;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строит ответ по собственному плану, сопровождает ответ новыми примерами, умеет применить знания в новой ситуации;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«4»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3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lastRenderedPageBreak/>
        <w:t xml:space="preserve">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</w:t>
      </w:r>
    </w:p>
    <w:p w:rsidR="003845DE" w:rsidRPr="007B3D46" w:rsidRDefault="003845DE" w:rsidP="003845DE">
      <w:pPr>
        <w:numPr>
          <w:ilvl w:val="0"/>
          <w:numId w:val="3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учащийся допустил одну ошибку или не более двух недочетов и может их исправить самостоятельно или с небольшой помощью учителя.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«3»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умеет применять полученные знания при решении простых задач по готовому алгоритму;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proofErr w:type="gramStart"/>
      <w:r w:rsidRPr="007B3D46">
        <w:rPr>
          <w:rFonts w:ascii="Times New Roman" w:eastAsia="Calibri" w:hAnsi="Times New Roman" w:cs="Times New Roman"/>
          <w:color w:val="000000"/>
          <w:lang w:eastAsia="ja-JP"/>
        </w:rPr>
        <w:t>допустил не более одной</w:t>
      </w:r>
      <w:proofErr w:type="gramEnd"/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</w:t>
      </w:r>
    </w:p>
    <w:p w:rsidR="003845DE" w:rsidRPr="007B3D46" w:rsidRDefault="003845DE" w:rsidP="003845DE">
      <w:pPr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допустил четыре-пять недочетов.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«2»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не овладел основными знаниями и умениями в соответствии с требованиями программы и допустил больше ошибок и недочетов, чем необходимо для оценки 3.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«1»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ученик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не может ответить ни на один из поставленных вопросов.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тестовых работ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5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учащийся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 с соблюдением необходимой последовательности действий;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допустил не более 5% неверных ответов.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4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выполнены требования к оценке 5, но допущены ошибки (не более 20% ответов от общего количества заданий).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3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объеме, неверные ответы составляют от 20% до 50% ответов от общего числа заданий;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если работа выполнена не полностью, но объем выполненной части таков, что позволяет получить оценку.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2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работа, выполнена полностью, но количество правильных ответов не превышает 50% от общего числа заданий;</w:t>
      </w:r>
    </w:p>
    <w:p w:rsidR="003845DE" w:rsidRPr="007B3D46" w:rsidRDefault="003845DE" w:rsidP="003845DE">
      <w:pPr>
        <w:numPr>
          <w:ilvl w:val="0"/>
          <w:numId w:val="2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 и объем выполненной работы не превышает 50% от общего числа заданий.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1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</w:t>
      </w:r>
    </w:p>
    <w:p w:rsidR="003845DE" w:rsidRPr="007B3D46" w:rsidRDefault="003845DE" w:rsidP="003845DE">
      <w:pPr>
        <w:numPr>
          <w:ilvl w:val="0"/>
          <w:numId w:val="2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lastRenderedPageBreak/>
        <w:t xml:space="preserve">ученик совсем не выполнил работу.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Критерии оценок для теста:                                                                                Критерии оценок для творческого проекта: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lang w:eastAsia="ja-JP"/>
        </w:rPr>
      </w:pP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«5» - 86%                                                                                                                - и выше эстетичность оформления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«4» - 71% - 85%                                                                                                      - содержание, соответствующее теме работы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«3» - 50% - 70%                                                                                                      - полная и достоверная информация по теме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after="28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>
        <w:rPr>
          <w:rFonts w:ascii="Times New Roman" w:eastAsia="Calibri" w:hAnsi="Times New Roman" w:cs="Times New Roman"/>
          <w:color w:val="000000"/>
          <w:lang w:eastAsia="ja-JP"/>
        </w:rPr>
        <w:t xml:space="preserve">       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Оценка «2» - 49%                                                                    -                                   </w:t>
      </w:r>
      <w:r>
        <w:rPr>
          <w:rFonts w:ascii="Times New Roman" w:eastAsia="Calibri" w:hAnsi="Times New Roman" w:cs="Times New Roman"/>
          <w:color w:val="000000"/>
          <w:lang w:eastAsia="ja-JP"/>
        </w:rPr>
        <w:t xml:space="preserve">    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ja-JP"/>
        </w:rPr>
        <w:t xml:space="preserve">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-умений учащихся в данной программе, </w:t>
      </w:r>
    </w:p>
    <w:p w:rsidR="00882F0F" w:rsidRPr="003845DE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3845DE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Перечень учебно-методического обеспечения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используется </w:t>
      </w: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включающий:</w:t>
      </w:r>
    </w:p>
    <w:p w:rsidR="00882F0F" w:rsidRPr="00882F0F" w:rsidRDefault="00882F0F" w:rsidP="00882F0F">
      <w:pPr>
        <w:shd w:val="clear" w:color="auto" w:fill="FFFFFF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957A63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63">
        <w:rPr>
          <w:rFonts w:ascii="Times New Roman" w:hAnsi="Times New Roman" w:cs="Times New Roman"/>
          <w:sz w:val="24"/>
          <w:szCs w:val="24"/>
        </w:rPr>
        <w:t>Л.Л. Босова, А.Ю. Босова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F0F"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и ИКТ: учебник для 8 класса. М.: БИНОМ. Лаборатория знаний, 2017</w:t>
      </w:r>
    </w:p>
    <w:p w:rsidR="002527C2" w:rsidRPr="00A9160E" w:rsidRDefault="00882F0F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цифровых образовательных ресурсов (ЦОР) (включен в Единую коллекцию ЦОР).</w:t>
      </w:r>
      <w:r w:rsidRPr="00882F0F">
        <w:rPr>
          <w:rFonts w:ascii="Calibri" w:eastAsia="Times New Roman" w:hAnsi="Calibri" w:cs="Times New Roman"/>
          <w:lang w:eastAsia="ru-RU"/>
        </w:rPr>
        <w:t xml:space="preserve"> (</w:t>
      </w:r>
      <w:hyperlink r:id="rId8" w:history="1">
        <w:r w:rsidRPr="00882F0F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http://school-collection.edu.ru/</w:t>
        </w:r>
      </w:hyperlink>
      <w:r w:rsidRPr="00882F0F">
        <w:rPr>
          <w:rFonts w:ascii="Calibri" w:eastAsia="Times New Roman" w:hAnsi="Calibri" w:cs="Times New Roman"/>
          <w:lang w:eastAsia="ru-RU"/>
        </w:rPr>
        <w:t>)</w:t>
      </w: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957A63" w:rsidRDefault="00957A63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957A63" w:rsidRDefault="00957A63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957A63" w:rsidRDefault="00957A63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  <w:bookmarkStart w:id="4" w:name="_GoBack"/>
      <w:bookmarkEnd w:id="4"/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</w:t>
      </w: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t>корректировки рабочей программы</w:t>
      </w: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t>(календарно-тематического планирования (КТП) рабочей программы)</w:t>
      </w:r>
    </w:p>
    <w:p w:rsidR="00A9160E" w:rsidRPr="00A9160E" w:rsidRDefault="00A9160E" w:rsidP="00A9160E">
      <w:pPr>
        <w:spacing w:before="24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5218"/>
        <w:gridCol w:w="2977"/>
        <w:gridCol w:w="2552"/>
        <w:gridCol w:w="3685"/>
      </w:tblGrid>
      <w:tr w:rsidR="00A9160E" w:rsidRPr="00A9160E" w:rsidTr="0082724D">
        <w:trPr>
          <w:trHeight w:val="1036"/>
        </w:trPr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8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по программе</w:t>
            </w: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Причина</w:t>
            </w: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82724D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82724D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82724D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82724D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A9160E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A9160E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A9160E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82724D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18" w:type="dxa"/>
            <w:shd w:val="clear" w:color="auto" w:fill="auto"/>
          </w:tcPr>
          <w:p w:rsid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724D" w:rsidRPr="00A9160E" w:rsidRDefault="0082724D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9160E" w:rsidRPr="00882F0F" w:rsidRDefault="00A9160E" w:rsidP="00A916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60E" w:rsidRPr="00882F0F" w:rsidSect="003845DE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E80" w:rsidRDefault="00B65E80" w:rsidP="00882F0F">
      <w:pPr>
        <w:spacing w:after="0" w:line="240" w:lineRule="auto"/>
      </w:pPr>
      <w:r>
        <w:separator/>
      </w:r>
    </w:p>
  </w:endnote>
  <w:endnote w:type="continuationSeparator" w:id="0">
    <w:p w:rsidR="00B65E80" w:rsidRDefault="00B65E80" w:rsidP="0088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542878"/>
      <w:docPartObj>
        <w:docPartGallery w:val="Page Numbers (Bottom of Page)"/>
        <w:docPartUnique/>
      </w:docPartObj>
    </w:sdtPr>
    <w:sdtContent>
      <w:p w:rsidR="00AB6E0E" w:rsidRDefault="00207A66">
        <w:pPr>
          <w:pStyle w:val="a6"/>
          <w:jc w:val="right"/>
        </w:pPr>
        <w:r>
          <w:fldChar w:fldCharType="begin"/>
        </w:r>
        <w:r w:rsidR="00AB6E0E">
          <w:instrText>PAGE   \* MERGEFORMAT</w:instrText>
        </w:r>
        <w:r>
          <w:fldChar w:fldCharType="separate"/>
        </w:r>
        <w:r w:rsidR="007C7C82">
          <w:rPr>
            <w:noProof/>
          </w:rPr>
          <w:t>1</w:t>
        </w:r>
        <w:r>
          <w:fldChar w:fldCharType="end"/>
        </w:r>
      </w:p>
    </w:sdtContent>
  </w:sdt>
  <w:p w:rsidR="00AB6E0E" w:rsidRDefault="00AB6E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E80" w:rsidRDefault="00B65E80" w:rsidP="00882F0F">
      <w:pPr>
        <w:spacing w:after="0" w:line="240" w:lineRule="auto"/>
      </w:pPr>
      <w:r>
        <w:separator/>
      </w:r>
    </w:p>
  </w:footnote>
  <w:footnote w:type="continuationSeparator" w:id="0">
    <w:p w:rsidR="00B65E80" w:rsidRDefault="00B65E80" w:rsidP="0088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1E3"/>
    <w:multiLevelType w:val="multilevel"/>
    <w:tmpl w:val="70D6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C6CC1"/>
    <w:multiLevelType w:val="multilevel"/>
    <w:tmpl w:val="E158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76DA5"/>
    <w:multiLevelType w:val="multilevel"/>
    <w:tmpl w:val="5F60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23F59"/>
    <w:multiLevelType w:val="hybridMultilevel"/>
    <w:tmpl w:val="12EAE39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21773"/>
    <w:multiLevelType w:val="multilevel"/>
    <w:tmpl w:val="72BA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106965"/>
    <w:multiLevelType w:val="hybridMultilevel"/>
    <w:tmpl w:val="B046F084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817F8E"/>
    <w:multiLevelType w:val="hybridMultilevel"/>
    <w:tmpl w:val="6F70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D75A53"/>
    <w:multiLevelType w:val="hybridMultilevel"/>
    <w:tmpl w:val="F836CA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372E2"/>
    <w:multiLevelType w:val="hybridMultilevel"/>
    <w:tmpl w:val="1ACC722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446CCE"/>
    <w:multiLevelType w:val="multilevel"/>
    <w:tmpl w:val="E5EA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576A7F"/>
    <w:multiLevelType w:val="multilevel"/>
    <w:tmpl w:val="9A2A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E70450"/>
    <w:multiLevelType w:val="hybridMultilevel"/>
    <w:tmpl w:val="438807C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2309F6"/>
    <w:multiLevelType w:val="hybridMultilevel"/>
    <w:tmpl w:val="B4328F0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F560A8"/>
    <w:multiLevelType w:val="multilevel"/>
    <w:tmpl w:val="D50C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F9660B"/>
    <w:multiLevelType w:val="hybridMultilevel"/>
    <w:tmpl w:val="EB82646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021A54"/>
    <w:multiLevelType w:val="multilevel"/>
    <w:tmpl w:val="7EA0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C56CD5"/>
    <w:multiLevelType w:val="multilevel"/>
    <w:tmpl w:val="CC16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1ED53D9"/>
    <w:multiLevelType w:val="multilevel"/>
    <w:tmpl w:val="F3E07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502997"/>
    <w:multiLevelType w:val="multilevel"/>
    <w:tmpl w:val="9944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441756"/>
    <w:multiLevelType w:val="hybridMultilevel"/>
    <w:tmpl w:val="DA604C4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EA01F9"/>
    <w:multiLevelType w:val="hybridMultilevel"/>
    <w:tmpl w:val="83ACED3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5D19E2"/>
    <w:multiLevelType w:val="multilevel"/>
    <w:tmpl w:val="44F6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4B52AD"/>
    <w:multiLevelType w:val="hybridMultilevel"/>
    <w:tmpl w:val="D9E853B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>
    <w:nsid w:val="18B748B0"/>
    <w:multiLevelType w:val="multilevel"/>
    <w:tmpl w:val="8042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2E10DD"/>
    <w:multiLevelType w:val="multilevel"/>
    <w:tmpl w:val="6736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3F4B07"/>
    <w:multiLevelType w:val="hybridMultilevel"/>
    <w:tmpl w:val="0512C5D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40B6FFA"/>
    <w:multiLevelType w:val="hybridMultilevel"/>
    <w:tmpl w:val="5388E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D95C3D"/>
    <w:multiLevelType w:val="hybridMultilevel"/>
    <w:tmpl w:val="AF721FEC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E06EC7"/>
    <w:multiLevelType w:val="multilevel"/>
    <w:tmpl w:val="1B52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50F598A"/>
    <w:multiLevelType w:val="hybridMultilevel"/>
    <w:tmpl w:val="5CAEE24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A4D9B"/>
    <w:multiLevelType w:val="hybridMultilevel"/>
    <w:tmpl w:val="174C0E38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802489"/>
    <w:multiLevelType w:val="multilevel"/>
    <w:tmpl w:val="A0E2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684497E"/>
    <w:multiLevelType w:val="multilevel"/>
    <w:tmpl w:val="475A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6A40E76"/>
    <w:multiLevelType w:val="multilevel"/>
    <w:tmpl w:val="CF98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7A9485C"/>
    <w:multiLevelType w:val="multilevel"/>
    <w:tmpl w:val="8A22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3342BE"/>
    <w:multiLevelType w:val="multilevel"/>
    <w:tmpl w:val="885C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345C0D"/>
    <w:multiLevelType w:val="hybridMultilevel"/>
    <w:tmpl w:val="4E56B9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29915803"/>
    <w:multiLevelType w:val="multilevel"/>
    <w:tmpl w:val="64A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D33685"/>
    <w:multiLevelType w:val="multilevel"/>
    <w:tmpl w:val="B9DA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C475D1D"/>
    <w:multiLevelType w:val="multilevel"/>
    <w:tmpl w:val="CCA8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D8A52AE"/>
    <w:multiLevelType w:val="hybridMultilevel"/>
    <w:tmpl w:val="4580C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E1A533A"/>
    <w:multiLevelType w:val="multilevel"/>
    <w:tmpl w:val="4C1A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F405A29"/>
    <w:multiLevelType w:val="hybridMultilevel"/>
    <w:tmpl w:val="2034B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D9659B"/>
    <w:multiLevelType w:val="hybridMultilevel"/>
    <w:tmpl w:val="441084DC"/>
    <w:lvl w:ilvl="0" w:tplc="5AFCD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DA6F0A"/>
    <w:multiLevelType w:val="multilevel"/>
    <w:tmpl w:val="43E0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E87225"/>
    <w:multiLevelType w:val="hybridMultilevel"/>
    <w:tmpl w:val="B11E6DB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D83063C"/>
    <w:multiLevelType w:val="hybridMultilevel"/>
    <w:tmpl w:val="D538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F47613"/>
    <w:multiLevelType w:val="multilevel"/>
    <w:tmpl w:val="EB50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E1F690B"/>
    <w:multiLevelType w:val="hybridMultilevel"/>
    <w:tmpl w:val="331AB384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0DB49BF"/>
    <w:multiLevelType w:val="multilevel"/>
    <w:tmpl w:val="EA0C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13E2F9C"/>
    <w:multiLevelType w:val="multilevel"/>
    <w:tmpl w:val="67DE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1837863"/>
    <w:multiLevelType w:val="multilevel"/>
    <w:tmpl w:val="7E527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AD3B88"/>
    <w:multiLevelType w:val="multilevel"/>
    <w:tmpl w:val="4248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88023CE"/>
    <w:multiLevelType w:val="hybridMultilevel"/>
    <w:tmpl w:val="84BCAE5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9C601CE"/>
    <w:multiLevelType w:val="hybridMultilevel"/>
    <w:tmpl w:val="C81EB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A515A3F"/>
    <w:multiLevelType w:val="multilevel"/>
    <w:tmpl w:val="C73C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3262900"/>
    <w:multiLevelType w:val="multilevel"/>
    <w:tmpl w:val="473C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4063D6B"/>
    <w:multiLevelType w:val="multilevel"/>
    <w:tmpl w:val="FEFC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F8465E"/>
    <w:multiLevelType w:val="multilevel"/>
    <w:tmpl w:val="A1B8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2015DB"/>
    <w:multiLevelType w:val="multilevel"/>
    <w:tmpl w:val="529C8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000234E"/>
    <w:multiLevelType w:val="multilevel"/>
    <w:tmpl w:val="500C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6531AB"/>
    <w:multiLevelType w:val="multilevel"/>
    <w:tmpl w:val="3DB4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5832FE5"/>
    <w:multiLevelType w:val="hybridMultilevel"/>
    <w:tmpl w:val="51D2556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977368B"/>
    <w:multiLevelType w:val="multilevel"/>
    <w:tmpl w:val="4B12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3364D2"/>
    <w:multiLevelType w:val="multilevel"/>
    <w:tmpl w:val="34FE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CA65838"/>
    <w:multiLevelType w:val="multilevel"/>
    <w:tmpl w:val="55E2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FC5E55"/>
    <w:multiLevelType w:val="multilevel"/>
    <w:tmpl w:val="5CA2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F402D27"/>
    <w:multiLevelType w:val="multilevel"/>
    <w:tmpl w:val="BA12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0025DF7"/>
    <w:multiLevelType w:val="hybridMultilevel"/>
    <w:tmpl w:val="3E0A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7A3145"/>
    <w:multiLevelType w:val="multilevel"/>
    <w:tmpl w:val="D94C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562455"/>
    <w:multiLevelType w:val="hybridMultilevel"/>
    <w:tmpl w:val="23ACC118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6BA1564"/>
    <w:multiLevelType w:val="hybridMultilevel"/>
    <w:tmpl w:val="B812396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7FD30B2D"/>
    <w:multiLevelType w:val="hybridMultilevel"/>
    <w:tmpl w:val="E05CB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46"/>
  </w:num>
  <w:num w:numId="3">
    <w:abstractNumId w:val="68"/>
  </w:num>
  <w:num w:numId="4">
    <w:abstractNumId w:val="72"/>
  </w:num>
  <w:num w:numId="5">
    <w:abstractNumId w:val="40"/>
  </w:num>
  <w:num w:numId="6">
    <w:abstractNumId w:val="22"/>
  </w:num>
  <w:num w:numId="7">
    <w:abstractNumId w:val="42"/>
  </w:num>
  <w:num w:numId="8">
    <w:abstractNumId w:val="71"/>
  </w:num>
  <w:num w:numId="9">
    <w:abstractNumId w:val="25"/>
  </w:num>
  <w:num w:numId="10">
    <w:abstractNumId w:val="7"/>
  </w:num>
  <w:num w:numId="11">
    <w:abstractNumId w:val="53"/>
  </w:num>
  <w:num w:numId="12">
    <w:abstractNumId w:val="62"/>
  </w:num>
  <w:num w:numId="13">
    <w:abstractNumId w:val="6"/>
  </w:num>
  <w:num w:numId="14">
    <w:abstractNumId w:val="12"/>
  </w:num>
  <w:num w:numId="15">
    <w:abstractNumId w:val="26"/>
  </w:num>
  <w:num w:numId="16">
    <w:abstractNumId w:val="54"/>
  </w:num>
  <w:num w:numId="17">
    <w:abstractNumId w:val="36"/>
  </w:num>
  <w:num w:numId="18">
    <w:abstractNumId w:val="43"/>
  </w:num>
  <w:num w:numId="19">
    <w:abstractNumId w:val="3"/>
  </w:num>
  <w:num w:numId="20">
    <w:abstractNumId w:val="30"/>
  </w:num>
  <w:num w:numId="21">
    <w:abstractNumId w:val="45"/>
  </w:num>
  <w:num w:numId="22">
    <w:abstractNumId w:val="29"/>
  </w:num>
  <w:num w:numId="23">
    <w:abstractNumId w:val="70"/>
  </w:num>
  <w:num w:numId="24">
    <w:abstractNumId w:val="20"/>
  </w:num>
  <w:num w:numId="25">
    <w:abstractNumId w:val="5"/>
  </w:num>
  <w:num w:numId="26">
    <w:abstractNumId w:val="19"/>
  </w:num>
  <w:num w:numId="27">
    <w:abstractNumId w:val="14"/>
  </w:num>
  <w:num w:numId="28">
    <w:abstractNumId w:val="11"/>
  </w:num>
  <w:num w:numId="29">
    <w:abstractNumId w:val="8"/>
  </w:num>
  <w:num w:numId="30">
    <w:abstractNumId w:val="48"/>
  </w:num>
  <w:num w:numId="31">
    <w:abstractNumId w:val="27"/>
  </w:num>
  <w:num w:numId="32">
    <w:abstractNumId w:val="47"/>
  </w:num>
  <w:num w:numId="33">
    <w:abstractNumId w:val="60"/>
  </w:num>
  <w:num w:numId="34">
    <w:abstractNumId w:val="35"/>
  </w:num>
  <w:num w:numId="35">
    <w:abstractNumId w:val="23"/>
  </w:num>
  <w:num w:numId="36">
    <w:abstractNumId w:val="18"/>
  </w:num>
  <w:num w:numId="37">
    <w:abstractNumId w:val="49"/>
  </w:num>
  <w:num w:numId="38">
    <w:abstractNumId w:val="2"/>
  </w:num>
  <w:num w:numId="39">
    <w:abstractNumId w:val="17"/>
  </w:num>
  <w:num w:numId="40">
    <w:abstractNumId w:val="37"/>
  </w:num>
  <w:num w:numId="41">
    <w:abstractNumId w:val="13"/>
  </w:num>
  <w:num w:numId="42">
    <w:abstractNumId w:val="44"/>
  </w:num>
  <w:num w:numId="43">
    <w:abstractNumId w:val="24"/>
  </w:num>
  <w:num w:numId="44">
    <w:abstractNumId w:val="52"/>
  </w:num>
  <w:num w:numId="45">
    <w:abstractNumId w:val="10"/>
  </w:num>
  <w:num w:numId="46">
    <w:abstractNumId w:val="55"/>
  </w:num>
  <w:num w:numId="47">
    <w:abstractNumId w:val="38"/>
  </w:num>
  <w:num w:numId="48">
    <w:abstractNumId w:val="34"/>
  </w:num>
  <w:num w:numId="49">
    <w:abstractNumId w:val="69"/>
  </w:num>
  <w:num w:numId="50">
    <w:abstractNumId w:val="1"/>
  </w:num>
  <w:num w:numId="51">
    <w:abstractNumId w:val="31"/>
  </w:num>
  <w:num w:numId="52">
    <w:abstractNumId w:val="16"/>
  </w:num>
  <w:num w:numId="53">
    <w:abstractNumId w:val="0"/>
  </w:num>
  <w:num w:numId="54">
    <w:abstractNumId w:val="58"/>
  </w:num>
  <w:num w:numId="55">
    <w:abstractNumId w:val="56"/>
  </w:num>
  <w:num w:numId="56">
    <w:abstractNumId w:val="57"/>
  </w:num>
  <w:num w:numId="57">
    <w:abstractNumId w:val="65"/>
  </w:num>
  <w:num w:numId="58">
    <w:abstractNumId w:val="66"/>
  </w:num>
  <w:num w:numId="59">
    <w:abstractNumId w:val="51"/>
  </w:num>
  <w:num w:numId="60">
    <w:abstractNumId w:val="39"/>
  </w:num>
  <w:num w:numId="61">
    <w:abstractNumId w:val="15"/>
  </w:num>
  <w:num w:numId="62">
    <w:abstractNumId w:val="63"/>
  </w:num>
  <w:num w:numId="63">
    <w:abstractNumId w:val="28"/>
  </w:num>
  <w:num w:numId="64">
    <w:abstractNumId w:val="4"/>
  </w:num>
  <w:num w:numId="65">
    <w:abstractNumId w:val="61"/>
  </w:num>
  <w:num w:numId="66">
    <w:abstractNumId w:val="64"/>
  </w:num>
  <w:num w:numId="67">
    <w:abstractNumId w:val="9"/>
  </w:num>
  <w:num w:numId="68">
    <w:abstractNumId w:val="33"/>
  </w:num>
  <w:num w:numId="69">
    <w:abstractNumId w:val="21"/>
  </w:num>
  <w:num w:numId="70">
    <w:abstractNumId w:val="32"/>
  </w:num>
  <w:num w:numId="71">
    <w:abstractNumId w:val="67"/>
  </w:num>
  <w:num w:numId="72">
    <w:abstractNumId w:val="41"/>
  </w:num>
  <w:num w:numId="73">
    <w:abstractNumId w:val="50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829"/>
    <w:rsid w:val="00094849"/>
    <w:rsid w:val="000D180B"/>
    <w:rsid w:val="000D1D26"/>
    <w:rsid w:val="000D77BD"/>
    <w:rsid w:val="001017DF"/>
    <w:rsid w:val="00140256"/>
    <w:rsid w:val="00165BCA"/>
    <w:rsid w:val="001776F7"/>
    <w:rsid w:val="001A59C6"/>
    <w:rsid w:val="002011B9"/>
    <w:rsid w:val="00207A66"/>
    <w:rsid w:val="00233379"/>
    <w:rsid w:val="002527C2"/>
    <w:rsid w:val="002728BD"/>
    <w:rsid w:val="00292350"/>
    <w:rsid w:val="002B6C6B"/>
    <w:rsid w:val="002E2154"/>
    <w:rsid w:val="002E442C"/>
    <w:rsid w:val="002F6924"/>
    <w:rsid w:val="00314980"/>
    <w:rsid w:val="003343C6"/>
    <w:rsid w:val="003602E0"/>
    <w:rsid w:val="003845DE"/>
    <w:rsid w:val="003B4B56"/>
    <w:rsid w:val="00411716"/>
    <w:rsid w:val="00414C3F"/>
    <w:rsid w:val="004512F6"/>
    <w:rsid w:val="004556B9"/>
    <w:rsid w:val="00487B15"/>
    <w:rsid w:val="004E3831"/>
    <w:rsid w:val="004F5E7B"/>
    <w:rsid w:val="00520A90"/>
    <w:rsid w:val="0055712D"/>
    <w:rsid w:val="0058380D"/>
    <w:rsid w:val="005929FD"/>
    <w:rsid w:val="005C0096"/>
    <w:rsid w:val="0061373A"/>
    <w:rsid w:val="00616C1B"/>
    <w:rsid w:val="00762872"/>
    <w:rsid w:val="007C7C82"/>
    <w:rsid w:val="007E090B"/>
    <w:rsid w:val="0082724D"/>
    <w:rsid w:val="00882F0F"/>
    <w:rsid w:val="008D16BA"/>
    <w:rsid w:val="0090079B"/>
    <w:rsid w:val="00924A33"/>
    <w:rsid w:val="00933399"/>
    <w:rsid w:val="00957A63"/>
    <w:rsid w:val="009C5704"/>
    <w:rsid w:val="009F3AA6"/>
    <w:rsid w:val="00A04C31"/>
    <w:rsid w:val="00A076BA"/>
    <w:rsid w:val="00A9160E"/>
    <w:rsid w:val="00AB6E0E"/>
    <w:rsid w:val="00B32C6B"/>
    <w:rsid w:val="00B626FD"/>
    <w:rsid w:val="00B65E80"/>
    <w:rsid w:val="00BE7848"/>
    <w:rsid w:val="00C01621"/>
    <w:rsid w:val="00C178B0"/>
    <w:rsid w:val="00C4213D"/>
    <w:rsid w:val="00C55F2A"/>
    <w:rsid w:val="00C86E0C"/>
    <w:rsid w:val="00CD6B12"/>
    <w:rsid w:val="00D17733"/>
    <w:rsid w:val="00D358C9"/>
    <w:rsid w:val="00D76327"/>
    <w:rsid w:val="00DA3794"/>
    <w:rsid w:val="00DA3EE9"/>
    <w:rsid w:val="00E14829"/>
    <w:rsid w:val="00E73EF3"/>
    <w:rsid w:val="00E813F6"/>
    <w:rsid w:val="00E858AD"/>
    <w:rsid w:val="00E864D0"/>
    <w:rsid w:val="00F00C60"/>
    <w:rsid w:val="00F1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6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6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2F0F"/>
  </w:style>
  <w:style w:type="paragraph" w:styleId="a6">
    <w:name w:val="footer"/>
    <w:basedOn w:val="a"/>
    <w:link w:val="a7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2F0F"/>
  </w:style>
  <w:style w:type="character" w:customStyle="1" w:styleId="20">
    <w:name w:val="Заголовок 2 Знак"/>
    <w:basedOn w:val="a0"/>
    <w:link w:val="2"/>
    <w:uiPriority w:val="9"/>
    <w:semiHidden/>
    <w:rsid w:val="00A9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1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A9160E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0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1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0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63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9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18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06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90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8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05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9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831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01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032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967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096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777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214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82639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1313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75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04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76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2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70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7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585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14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10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59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57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032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184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949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879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84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9218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9078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223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0704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25</Pages>
  <Words>5208</Words>
  <Characters>29687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Гульчачак</dc:creator>
  <cp:lastModifiedBy>1</cp:lastModifiedBy>
  <cp:revision>13</cp:revision>
  <cp:lastPrinted>2021-09-04T05:36:00Z</cp:lastPrinted>
  <dcterms:created xsi:type="dcterms:W3CDTF">2019-09-08T03:40:00Z</dcterms:created>
  <dcterms:modified xsi:type="dcterms:W3CDTF">2023-01-16T18:14:00Z</dcterms:modified>
</cp:coreProperties>
</file>